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南银理财珠联璧合鑫逸稳一年117期封闭式公募人民币理财产品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南银理财珠联璧合鑫逸稳一年117期封闭式公募人民币理财产品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Z7003223000103（投资者可依据该编码在中国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2023年05月31日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1,431,121,437.00份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云南国际信托有限公司,江苏省国际信托有限责任公司,中国对外经济贸易信托有限公司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Y30117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193,143,708.11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Y31117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586,629,915.31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Y32117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470,207,470.41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Y33117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214,395,752.05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截至报告期末，本产品Y30117份额净值为1.0223元，Y31117份额净值为1.0229元，Y32117份额净值为1.0235元，Y33117份额净值为1.0241元。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604,511,515.68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41.28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153,943,870.01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23881356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23西湖城建08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9.56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23881505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23江宁经开09</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23881384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23今世缘01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23881352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23镇江风旅01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6.83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23881563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23淮安国联11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6.83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XTDKX202306250002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云南信托-至善1141-2号集合资金信托计划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南京江宁经济技术开发集团有限公司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23江宁经开09</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今世缘集团有限公司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23今世缘01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淮安市国有联合投资发展集团有限公司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23淮安国联11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镇江市风景旅游发展有限责任公司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23镇江风旅01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杭州西湖城市建设投资集团有限公司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23西湖城建08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云南信托-至善1141-2号集合资金信托计划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0120010000001186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南银理财鑫逸稳一年117期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224,877.29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