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南银理财珠联璧合安稳1904一年定开公募人民币理财产品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南银理财珠联璧合安稳1904一年定开公募人民币理财产品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Z7003221000017（投资者可依据该编码在中国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2019年04月24日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2,072,395,941.64份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2,089,880,021.41</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1.1876</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截至报告期末，本产品份额净值为1.0084元。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23881490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99,999,964.99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101901575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19高淳经开MTN004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61,576,200.00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032000271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20成都开投PPN001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60,651,960.00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167192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20南黄海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59,734,362.31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114795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20城铁债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50,254,100.00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032000773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20宁乡城投PPN002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50,150,750.00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032000894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20沣东控股PPN001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49,966,250.00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032191327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21南通苏通PPN002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45,232,695.00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1980254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19长交绿色债01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33,033,160.00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产品投资于关联方承销的证券交易金额205,613,707.90元。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支付关联方托管费128,699.02</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支付关联方代销费1,389,169.35元。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