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Z7003221000161（投资者可依据该编码在中国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2021年11月24日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131,398,233.00份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140,978,768.06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截至报告期末，本产品份额净值为1.0729元。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71,782,711.99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21088655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21088603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0120090000000705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54,372.14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