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F2D5E" w:rsidTr="000D44D0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397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F2D5E" w:rsidTr="000D44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2023GW397A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C1080323000602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20,115,000.00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20,615,110.83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 xml:space="preserve">1.024863 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 xml:space="preserve">1.024863 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 xml:space="preserve">1.024863 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2F2D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2F2D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2F2D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2F2D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F2D5E" w:rsidTr="000D44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2F2D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F2D5E" w:rsidTr="000D44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F2D5E" w:rsidTr="000D44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F2D5E" w:rsidTr="000D44D0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100.24%</w:t>
            </w:r>
          </w:p>
        </w:tc>
      </w:tr>
      <w:tr w:rsidR="002F2D5E" w:rsidTr="000D44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2F2D5E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2F2D5E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9.91%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63.76%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70.98%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15.06%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15.05%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4.06%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F2D5E" w:rsidTr="000D44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F2D5E" w:rsidTr="000D44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12,281,615.30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15.29%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137730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特电</w:t>
            </w:r>
            <w:r>
              <w:rPr>
                <w:rFonts w:ascii="宋体" w:eastAsia="宋体" w:hAnsi="宋体" w:cs="宋体"/>
                <w:color w:val="000000"/>
              </w:rPr>
              <w:t>Y1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7,281,582.19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9.07%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6,471,081.97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8.06%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6,361,599.45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197642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6,352,800.00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7.91%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031900867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兴蜀投资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6,237,150.82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194181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西公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6,150,731.51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7.66%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102280720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青岛北城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6,108,838.36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7.61%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5,758,445.75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7.17%</w:t>
            </w:r>
          </w:p>
        </w:tc>
      </w:tr>
      <w:tr w:rsidR="002F2D5E" w:rsidTr="000D44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5,222,030.05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2D5E" w:rsidRDefault="000D44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6.50%</w:t>
            </w:r>
          </w:p>
        </w:tc>
      </w:tr>
      <w:tr w:rsidR="002F2D5E" w:rsidTr="000D44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2D5E" w:rsidRDefault="000D44D0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2F2D5E" w:rsidRDefault="002F2D5E"/>
    <w:sectPr w:rsidR="002F2D5E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D44D0">
      <w:r>
        <w:separator/>
      </w:r>
    </w:p>
  </w:endnote>
  <w:endnote w:type="continuationSeparator" w:id="0">
    <w:p w:rsidR="00000000" w:rsidRDefault="000D4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D44D0">
      <w:r>
        <w:separator/>
      </w:r>
    </w:p>
  </w:footnote>
  <w:footnote w:type="continuationSeparator" w:id="0">
    <w:p w:rsidR="00000000" w:rsidRDefault="000D4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2D5E"/>
    <w:rsid w:val="000D44D0"/>
    <w:rsid w:val="002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DB84F9-7485-4E2D-8470-F754A0D5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D4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D44D0"/>
    <w:rPr>
      <w:sz w:val="18"/>
      <w:szCs w:val="18"/>
    </w:rPr>
  </w:style>
  <w:style w:type="paragraph" w:styleId="a5">
    <w:name w:val="footer"/>
    <w:basedOn w:val="a"/>
    <w:link w:val="a6"/>
    <w:unhideWhenUsed/>
    <w:rsid w:val="000D44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D44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