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957D2" w:rsidTr="00266F7B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406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957D2" w:rsidTr="00266F7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2023GW406A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C1080323000668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38,154,000.00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39,145,850.88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 xml:space="preserve">1.025996 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 xml:space="preserve">1.025996 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3.85%-4.25%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 xml:space="preserve">1.025996 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D957D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D957D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D957D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D957D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957D2" w:rsidTr="00266F7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D957D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957D2" w:rsidTr="00266F7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957D2" w:rsidTr="00266F7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957D2" w:rsidTr="00266F7B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100.23%</w:t>
            </w:r>
          </w:p>
        </w:tc>
      </w:tr>
      <w:tr w:rsidR="00D957D2" w:rsidTr="00266F7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D957D2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D957D2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22.72%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27.42%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48.48%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55.21%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13.59%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13.59%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3.78%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15.21%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957D2" w:rsidTr="00266F7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957D2" w:rsidTr="00266F7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14,337,439.08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14.25%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星展龙口结构性存款</w:t>
            </w:r>
            <w:r>
              <w:rPr>
                <w:rFonts w:ascii="宋体" w:eastAsia="宋体" w:hAnsi="宋体" w:cs="宋体"/>
                <w:color w:val="000000"/>
              </w:rPr>
              <w:t>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11,954,400.00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11.88%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092280017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8,607,851.37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8.56%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196437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海资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8,172,142.47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8.12%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032280450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即墨旅投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8,146,827.40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8.10%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102280720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青岛北城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8,145,117.81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8.10%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194126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青城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8,137,632.88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8.09%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7,421,866.03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7.38%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102103262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温江兴蓉</w:t>
            </w:r>
            <w:r>
              <w:rPr>
                <w:rFonts w:ascii="宋体" w:eastAsia="宋体" w:hAnsi="宋体" w:cs="宋体"/>
                <w:color w:val="000000"/>
              </w:rPr>
              <w:t>MTN002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6,572,453.77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6.53%</w:t>
            </w:r>
          </w:p>
        </w:tc>
      </w:tr>
      <w:tr w:rsidR="00D957D2" w:rsidTr="00266F7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6,281,940.82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7D2" w:rsidRDefault="00266F7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6.24%</w:t>
            </w:r>
          </w:p>
        </w:tc>
      </w:tr>
      <w:tr w:rsidR="00D957D2" w:rsidTr="00266F7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7D2" w:rsidRDefault="00266F7B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D957D2" w:rsidRDefault="00D957D2"/>
    <w:sectPr w:rsidR="00D957D2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66F7B">
      <w:r>
        <w:separator/>
      </w:r>
    </w:p>
  </w:endnote>
  <w:endnote w:type="continuationSeparator" w:id="0">
    <w:p w:rsidR="00000000" w:rsidRDefault="00266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66F7B">
      <w:r>
        <w:separator/>
      </w:r>
    </w:p>
  </w:footnote>
  <w:footnote w:type="continuationSeparator" w:id="0">
    <w:p w:rsidR="00000000" w:rsidRDefault="00266F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957D2"/>
    <w:rsid w:val="00266F7B"/>
    <w:rsid w:val="00D9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9BD5ECD-3381-4D02-82A7-0792A5775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66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66F7B"/>
    <w:rPr>
      <w:sz w:val="18"/>
      <w:szCs w:val="18"/>
    </w:rPr>
  </w:style>
  <w:style w:type="paragraph" w:styleId="a5">
    <w:name w:val="footer"/>
    <w:basedOn w:val="a"/>
    <w:link w:val="a6"/>
    <w:unhideWhenUsed/>
    <w:rsid w:val="00266F7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66F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2024-07-05T02:03:00Z</dcterms:created>
  <dcterms:modified xsi:type="dcterms:W3CDTF">2024-07-05T02:03:00Z</dcterms:modified>
</cp:coreProperties>
</file>