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04723" w:rsidTr="00C15D4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430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2023GW430A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C1080323000692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264,634,000.00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273,507,389.53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 xml:space="preserve">1.033531 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 xml:space="preserve">1.033531 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 xml:space="preserve">1.033531 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04723" w:rsidTr="00C15D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04723" w:rsidTr="00C15D4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101.29%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D0472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13.74%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54.08%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67.98%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13.30%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4.99%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101,001,246.87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18.99%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102482749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中交二航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40,046,301.37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7.53%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37,984,200.00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7.14%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36,049,063.56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6.78%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35,597,664.66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6.69%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28,380,920.55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5.34%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26,852,650.27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5.05%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26,793,835.62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5.04%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253811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北科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26,183,732.88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4.92%</w:t>
            </w:r>
          </w:p>
        </w:tc>
      </w:tr>
      <w:tr w:rsidR="00D04723" w:rsidTr="00C15D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25,463,089.04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04723" w:rsidRDefault="00C15D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4.79%</w:t>
            </w:r>
          </w:p>
        </w:tc>
      </w:tr>
      <w:tr w:rsidR="00D04723" w:rsidTr="00C15D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04723" w:rsidRDefault="00C15D4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D04723" w:rsidRDefault="00D04723"/>
    <w:sectPr w:rsidR="00D0472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15D47">
      <w:r>
        <w:separator/>
      </w:r>
    </w:p>
  </w:endnote>
  <w:endnote w:type="continuationSeparator" w:id="0">
    <w:p w:rsidR="00000000" w:rsidRDefault="00C1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15D47">
      <w:r>
        <w:separator/>
      </w:r>
    </w:p>
  </w:footnote>
  <w:footnote w:type="continuationSeparator" w:id="0">
    <w:p w:rsidR="00000000" w:rsidRDefault="00C15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4723"/>
    <w:rsid w:val="00C15D47"/>
    <w:rsid w:val="00D0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604206B-948E-4C7A-BE1F-0860D4B8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15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15D47"/>
    <w:rPr>
      <w:sz w:val="18"/>
      <w:szCs w:val="18"/>
    </w:rPr>
  </w:style>
  <w:style w:type="paragraph" w:styleId="a5">
    <w:name w:val="footer"/>
    <w:basedOn w:val="a"/>
    <w:link w:val="a6"/>
    <w:unhideWhenUsed/>
    <w:rsid w:val="00C15D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15D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