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6C62E3" w:rsidTr="0013079B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16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</w:t>
            </w:r>
            <w:r>
              <w:rPr>
                <w:rFonts w:ascii="宋体" w:eastAsia="宋体" w:hAnsi="宋体" w:cs="宋体"/>
                <w:b/>
                <w:color w:val="000000"/>
              </w:rPr>
              <w:t>秦皇岛银行专属</w:t>
            </w:r>
            <w:r>
              <w:rPr>
                <w:rFonts w:ascii="宋体" w:eastAsia="宋体" w:hAnsi="宋体" w:cs="宋体"/>
                <w:b/>
                <w:color w:val="000000"/>
              </w:rPr>
              <w:t>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6C62E3" w:rsidTr="0013079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6C62E3" w:rsidTr="0013079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6C62E3" w:rsidTr="0013079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秦皇岛银行专属</w:t>
            </w:r>
          </w:p>
        </w:tc>
      </w:tr>
      <w:tr w:rsidR="006C62E3" w:rsidTr="0013079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r>
              <w:rPr>
                <w:rFonts w:ascii="宋体" w:eastAsia="宋体" w:hAnsi="宋体" w:cs="宋体"/>
                <w:color w:val="000000"/>
              </w:rPr>
              <w:t>2024GW016A</w:t>
            </w:r>
          </w:p>
        </w:tc>
      </w:tr>
      <w:tr w:rsidR="006C62E3" w:rsidTr="0013079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r>
              <w:rPr>
                <w:rFonts w:ascii="宋体" w:eastAsia="宋体" w:hAnsi="宋体" w:cs="宋体"/>
                <w:color w:val="000000"/>
              </w:rPr>
              <w:t>C1080324000051</w:t>
            </w:r>
          </w:p>
        </w:tc>
      </w:tr>
      <w:tr w:rsidR="006C62E3" w:rsidTr="0013079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6C62E3" w:rsidTr="0013079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6C62E3" w:rsidTr="0013079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25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6C62E3" w:rsidTr="0013079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6C62E3" w:rsidTr="0013079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r>
              <w:rPr>
                <w:rFonts w:ascii="宋体" w:eastAsia="宋体" w:hAnsi="宋体" w:cs="宋体"/>
                <w:color w:val="000000"/>
              </w:rPr>
              <w:t>13,590,000.00</w:t>
            </w:r>
          </w:p>
        </w:tc>
      </w:tr>
      <w:tr w:rsidR="006C62E3" w:rsidTr="0013079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r>
              <w:rPr>
                <w:rFonts w:ascii="宋体" w:eastAsia="宋体" w:hAnsi="宋体" w:cs="宋体"/>
                <w:color w:val="000000"/>
              </w:rPr>
              <w:t>13,844,407.42</w:t>
            </w:r>
          </w:p>
        </w:tc>
      </w:tr>
      <w:tr w:rsidR="006C62E3" w:rsidTr="0013079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r>
              <w:rPr>
                <w:rFonts w:ascii="宋体" w:eastAsia="宋体" w:hAnsi="宋体" w:cs="宋体"/>
                <w:color w:val="000000"/>
              </w:rPr>
              <w:t xml:space="preserve">1.018720 </w:t>
            </w:r>
          </w:p>
        </w:tc>
      </w:tr>
      <w:tr w:rsidR="006C62E3" w:rsidTr="0013079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r>
              <w:rPr>
                <w:rFonts w:ascii="宋体" w:eastAsia="宋体" w:hAnsi="宋体" w:cs="宋体"/>
                <w:color w:val="000000"/>
              </w:rPr>
              <w:t xml:space="preserve">1.018720 </w:t>
            </w:r>
          </w:p>
        </w:tc>
      </w:tr>
      <w:tr w:rsidR="006C62E3" w:rsidTr="0013079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r>
              <w:rPr>
                <w:rFonts w:ascii="宋体" w:eastAsia="宋体" w:hAnsi="宋体" w:cs="宋体"/>
                <w:color w:val="000000"/>
              </w:rPr>
              <w:t>3.40%</w:t>
            </w:r>
          </w:p>
        </w:tc>
      </w:tr>
      <w:tr w:rsidR="006C62E3" w:rsidTr="0013079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r>
              <w:rPr>
                <w:rFonts w:ascii="宋体" w:eastAsia="宋体" w:hAnsi="宋体" w:cs="宋体"/>
                <w:color w:val="000000"/>
              </w:rPr>
              <w:t xml:space="preserve">1.018720 </w:t>
            </w:r>
          </w:p>
        </w:tc>
      </w:tr>
      <w:tr w:rsidR="006C62E3" w:rsidTr="0013079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6C62E3" w:rsidTr="0013079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6C62E3" w:rsidTr="0013079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6C62E3" w:rsidTr="0013079B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6C62E3" w:rsidTr="0013079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6C62E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6C62E3" w:rsidTr="0013079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6C62E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6C62E3" w:rsidTr="0013079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6C62E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6C62E3" w:rsidTr="0013079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6C62E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6C62E3" w:rsidTr="0013079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6C62E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6C62E3" w:rsidTr="0013079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6C62E3" w:rsidTr="0013079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6C62E3" w:rsidTr="0013079B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100.56%</w:t>
            </w:r>
          </w:p>
        </w:tc>
      </w:tr>
      <w:tr w:rsidR="006C62E3" w:rsidTr="0013079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6C62E3" w:rsidTr="0013079B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6C62E3" w:rsidTr="0013079B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6C62E3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6C62E3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6C62E3" w:rsidTr="0013079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87.41%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90.68%</w:t>
            </w:r>
          </w:p>
        </w:tc>
      </w:tr>
      <w:tr w:rsidR="006C62E3" w:rsidTr="0013079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5.96%</w:t>
            </w:r>
          </w:p>
        </w:tc>
      </w:tr>
      <w:tr w:rsidR="006C62E3" w:rsidTr="0013079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6C62E3" w:rsidTr="0013079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6C62E3" w:rsidTr="0013079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3.35%</w:t>
            </w:r>
          </w:p>
        </w:tc>
      </w:tr>
      <w:tr w:rsidR="006C62E3" w:rsidTr="0013079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12.59%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6C62E3" w:rsidTr="0013079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6C62E3" w:rsidTr="0013079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6C62E3" w:rsidTr="0013079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6C62E3" w:rsidTr="0013079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6C62E3" w:rsidTr="0013079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6C62E3" w:rsidTr="0013079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6C62E3" w:rsidTr="0013079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4,066,144.78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12.67%</w:t>
            </w:r>
          </w:p>
        </w:tc>
      </w:tr>
      <w:tr w:rsidR="006C62E3" w:rsidTr="0013079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6C62E3" w:rsidTr="0013079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6C62E3" w:rsidTr="0013079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6C62E3" w:rsidTr="0013079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6C62E3" w:rsidTr="0013079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6C62E3" w:rsidTr="0013079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6C62E3" w:rsidTr="0013079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6C62E3" w:rsidTr="0013079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6C62E3" w:rsidTr="0013079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C62E3" w:rsidRDefault="0013079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6C62E3" w:rsidTr="0013079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C62E3" w:rsidRDefault="0013079B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秦皇岛银行专属，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苏州银行专属的合计数据。</w:t>
            </w:r>
          </w:p>
        </w:tc>
      </w:tr>
    </w:tbl>
    <w:p w:rsidR="006C62E3" w:rsidRDefault="006C62E3"/>
    <w:sectPr w:rsidR="006C62E3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3079B">
      <w:r>
        <w:separator/>
      </w:r>
    </w:p>
  </w:endnote>
  <w:endnote w:type="continuationSeparator" w:id="0">
    <w:p w:rsidR="00000000" w:rsidRDefault="00130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3079B">
      <w:r>
        <w:separator/>
      </w:r>
    </w:p>
  </w:footnote>
  <w:footnote w:type="continuationSeparator" w:id="0">
    <w:p w:rsidR="00000000" w:rsidRDefault="001307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C62E3"/>
    <w:rsid w:val="0013079B"/>
    <w:rsid w:val="006C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457C5A7B-B80D-4D8B-96FC-B402F45C2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307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3079B"/>
    <w:rPr>
      <w:sz w:val="18"/>
      <w:szCs w:val="18"/>
    </w:rPr>
  </w:style>
  <w:style w:type="paragraph" w:styleId="a5">
    <w:name w:val="footer"/>
    <w:basedOn w:val="a"/>
    <w:link w:val="a6"/>
    <w:unhideWhenUsed/>
    <w:rsid w:val="001307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3079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2024-07-05T02:05:00Z</dcterms:created>
  <dcterms:modified xsi:type="dcterms:W3CDTF">2024-07-05T02:05:00Z</dcterms:modified>
</cp:coreProperties>
</file>